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606" w:rsidRDefault="00ED7D91" w:rsidP="00ED7D91">
      <w:pPr>
        <w:jc w:val="center"/>
        <w:rPr>
          <w:rStyle w:val="fontstyle01"/>
        </w:rPr>
      </w:pPr>
      <w:r>
        <w:rPr>
          <w:rStyle w:val="fontstyle01"/>
        </w:rPr>
        <w:t>INTRODUCTION GENERALE</w:t>
      </w:r>
    </w:p>
    <w:p w:rsidR="00ED7D91" w:rsidRDefault="00ED7D91" w:rsidP="00ED7D91">
      <w:pPr>
        <w:spacing w:line="360" w:lineRule="auto"/>
        <w:ind w:firstLine="284"/>
        <w:jc w:val="both"/>
        <w:rPr>
          <w:rStyle w:val="fontstyle01"/>
          <w:b w:val="0"/>
          <w:bCs w:val="0"/>
          <w:sz w:val="24"/>
          <w:szCs w:val="24"/>
          <w:lang w:val="fr-FR"/>
        </w:rPr>
      </w:pPr>
      <w:r w:rsidRPr="00ED7D91">
        <w:rPr>
          <w:rStyle w:val="fontstyle01"/>
          <w:b w:val="0"/>
          <w:bCs w:val="0"/>
          <w:sz w:val="24"/>
          <w:szCs w:val="24"/>
          <w:lang w:val="fr-FR"/>
        </w:rPr>
        <w:t>Face à l’évolution rapide des moyens d’information et de communication, une masse</w:t>
      </w:r>
      <w:r>
        <w:rPr>
          <w:b/>
          <w:bCs/>
          <w:color w:val="000000"/>
          <w:sz w:val="24"/>
          <w:szCs w:val="24"/>
          <w:lang w:val="fr-FR"/>
        </w:rPr>
        <w:t xml:space="preserve"> </w:t>
      </w:r>
      <w:r w:rsidRPr="00ED7D91">
        <w:rPr>
          <w:rStyle w:val="fontstyle01"/>
          <w:b w:val="0"/>
          <w:bCs w:val="0"/>
          <w:sz w:val="24"/>
          <w:szCs w:val="24"/>
          <w:lang w:val="fr-FR"/>
        </w:rPr>
        <w:t>importante d’information est produite tous les jours à travers des milliers de livres et d’articles</w:t>
      </w:r>
      <w:r w:rsidRPr="00ED7D91">
        <w:rPr>
          <w:b/>
          <w:bCs/>
          <w:color w:val="000000"/>
          <w:sz w:val="24"/>
          <w:szCs w:val="24"/>
          <w:lang w:val="fr-FR"/>
        </w:rPr>
        <w:br/>
      </w:r>
      <w:r w:rsidRPr="00ED7D91">
        <w:rPr>
          <w:rStyle w:val="fontstyle01"/>
          <w:b w:val="0"/>
          <w:bCs w:val="0"/>
          <w:sz w:val="24"/>
          <w:szCs w:val="24"/>
          <w:lang w:val="fr-FR"/>
        </w:rPr>
        <w:t>de journaux. Cette forte augmentation quantitative d’information à gérer et à consulter ne peut</w:t>
      </w:r>
      <w:r w:rsidRPr="00ED7D91">
        <w:rPr>
          <w:b/>
          <w:bCs/>
          <w:color w:val="000000"/>
          <w:sz w:val="24"/>
          <w:szCs w:val="24"/>
          <w:lang w:val="fr-FR"/>
        </w:rPr>
        <w:br/>
      </w:r>
      <w:r w:rsidRPr="00ED7D91">
        <w:rPr>
          <w:rStyle w:val="fontstyle01"/>
          <w:b w:val="0"/>
          <w:bCs w:val="0"/>
          <w:sz w:val="24"/>
          <w:szCs w:val="24"/>
          <w:lang w:val="fr-FR"/>
        </w:rPr>
        <w:t>plus se contenter des méthodes et des techniques classiques de stockage et de consultation</w:t>
      </w:r>
      <w:r w:rsidRPr="00ED7D91">
        <w:rPr>
          <w:b/>
          <w:bCs/>
          <w:color w:val="000000"/>
          <w:sz w:val="24"/>
          <w:szCs w:val="24"/>
          <w:lang w:val="fr-FR"/>
        </w:rPr>
        <w:br/>
      </w:r>
      <w:r w:rsidRPr="00ED7D91">
        <w:rPr>
          <w:rStyle w:val="fontstyle01"/>
          <w:b w:val="0"/>
          <w:bCs w:val="0"/>
          <w:sz w:val="24"/>
          <w:szCs w:val="24"/>
          <w:lang w:val="fr-FR"/>
        </w:rPr>
        <w:t>utilisées jusqu’ici. D'où naît le besoin d'explorer des méthodes automatiques d'aide à l'analyse.</w:t>
      </w:r>
    </w:p>
    <w:p w:rsidR="00ED7D91" w:rsidRDefault="00ED7D91" w:rsidP="00ED7D91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D7D91">
        <w:rPr>
          <w:rFonts w:asciiTheme="majorBidi" w:hAnsiTheme="majorBidi" w:cstheme="majorBidi"/>
          <w:sz w:val="24"/>
          <w:szCs w:val="24"/>
          <w:lang w:val="fr-FR"/>
        </w:rPr>
        <w:t>Les systèmes mis en œuvre dans le cadre de la recherche d’information(RI), offrent des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mécanismes et des outils qui facilitent le stockage, l’organisation et l’accès aux informations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souhaitées, contenues dans des collections de documents. Leur objectif principal étant de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retrouver les documents pertinents susceptibles de répondre au mieux à un besoin en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information d’un utilisateur, exprimé sous forme de requête. Ces outils sont appelés système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de recherche d’information(SRI). De manière générale, le fonctionnement d’un SRI consiste à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construire une représentation (indexation) des documents et de la requête et établir une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comparaison est réalisée au moyen d’un modèle de recherche. Afin d’obtenir un SRI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performant, il est nécessaire de construire une bonne représentation du document et de la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requête, et de développer un modèle de RI qui supporte ces représentations.</w:t>
      </w:r>
    </w:p>
    <w:p w:rsidR="00ED7D91" w:rsidRDefault="00ED7D91" w:rsidP="00ED7D91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D7D91">
        <w:rPr>
          <w:rFonts w:asciiTheme="majorBidi" w:hAnsiTheme="majorBidi" w:cstheme="majorBidi"/>
          <w:sz w:val="24"/>
          <w:szCs w:val="24"/>
          <w:lang w:val="fr-FR"/>
        </w:rPr>
        <w:t>La plupart des travaux effectués dans ce domaine ont été consacrés surtout aux langues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occidentales, notamment l’anglais. En revanche, la langue arabe, étant une langue riche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morphologiquement et fortement flexionnelle, a connu peu d’études au niveau de l’extraction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des descripteurs. Ceci est dû au problème majeur de la complexité de son traitement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ED7D91">
        <w:rPr>
          <w:rFonts w:asciiTheme="majorBidi" w:hAnsiTheme="majorBidi" w:cstheme="majorBidi"/>
          <w:sz w:val="24"/>
          <w:szCs w:val="24"/>
          <w:lang w:val="fr-FR"/>
        </w:rPr>
        <w:t>automatique.</w:t>
      </w:r>
    </w:p>
    <w:p w:rsidR="00093E6A" w:rsidRDefault="00093E6A" w:rsidP="00E158CC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93E6A">
        <w:rPr>
          <w:rFonts w:asciiTheme="majorBidi" w:hAnsiTheme="majorBidi" w:cstheme="majorBidi"/>
          <w:sz w:val="24"/>
          <w:szCs w:val="24"/>
          <w:lang w:val="fr-FR"/>
        </w:rPr>
        <w:t>Avec le développement de l’informatique et l’apparition des nouveaux outils pour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093E6A">
        <w:rPr>
          <w:rFonts w:asciiTheme="majorBidi" w:hAnsiTheme="majorBidi" w:cstheme="majorBidi"/>
          <w:sz w:val="24"/>
          <w:szCs w:val="24"/>
          <w:lang w:val="fr-FR"/>
        </w:rPr>
        <w:t>améliorer la recherche d'information dans la langue arabe et spécialement la recherche le coran, malgré cela il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y </w:t>
      </w:r>
      <w:r w:rsidRPr="00093E6A">
        <w:rPr>
          <w:rFonts w:asciiTheme="majorBidi" w:hAnsiTheme="majorBidi" w:cstheme="majorBidi"/>
          <w:sz w:val="24"/>
          <w:szCs w:val="24"/>
          <w:lang w:val="fr-FR"/>
        </w:rPr>
        <w:t>a absence d’une référence standard utilisable.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093E6A">
        <w:rPr>
          <w:rFonts w:asciiTheme="majorBidi" w:hAnsiTheme="majorBidi" w:cstheme="majorBidi"/>
          <w:sz w:val="24"/>
          <w:szCs w:val="24"/>
          <w:lang w:val="fr-FR"/>
        </w:rPr>
        <w:t xml:space="preserve">Notre travail consiste à contribuer </w:t>
      </w:r>
      <w:r w:rsidR="00E158CC">
        <w:rPr>
          <w:rFonts w:asciiTheme="majorBidi" w:hAnsiTheme="majorBidi" w:cstheme="majorBidi"/>
          <w:sz w:val="24"/>
          <w:szCs w:val="24"/>
          <w:lang w:val="fr-FR"/>
        </w:rPr>
        <w:t>la recherche sémantique dans le coran.</w:t>
      </w:r>
    </w:p>
    <w:p w:rsidR="00093E6A" w:rsidRDefault="00093E6A" w:rsidP="00093E6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093E6A" w:rsidRDefault="00093E6A" w:rsidP="00093E6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E158CC" w:rsidRDefault="00E158CC" w:rsidP="00093E6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093E6A" w:rsidRDefault="00093E6A" w:rsidP="00093E6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093E6A" w:rsidRDefault="00093E6A" w:rsidP="00093E6A">
      <w:pPr>
        <w:spacing w:line="360" w:lineRule="auto"/>
        <w:ind w:firstLine="284"/>
        <w:jc w:val="both"/>
        <w:rPr>
          <w:rStyle w:val="fontstyle01"/>
          <w:sz w:val="28"/>
          <w:szCs w:val="28"/>
        </w:rPr>
      </w:pPr>
      <w:proofErr w:type="spellStart"/>
      <w:r w:rsidRPr="00093E6A">
        <w:rPr>
          <w:rStyle w:val="fontstyle01"/>
          <w:sz w:val="28"/>
          <w:szCs w:val="28"/>
        </w:rPr>
        <w:lastRenderedPageBreak/>
        <w:t>Organisation</w:t>
      </w:r>
      <w:proofErr w:type="spellEnd"/>
      <w:r w:rsidRPr="00093E6A">
        <w:rPr>
          <w:rStyle w:val="fontstyle01"/>
          <w:sz w:val="28"/>
          <w:szCs w:val="28"/>
        </w:rPr>
        <w:t xml:space="preserve"> du </w:t>
      </w:r>
      <w:proofErr w:type="spellStart"/>
      <w:r w:rsidRPr="00093E6A">
        <w:rPr>
          <w:rStyle w:val="fontstyle01"/>
          <w:sz w:val="28"/>
          <w:szCs w:val="28"/>
        </w:rPr>
        <w:t>mémoire</w:t>
      </w:r>
      <w:proofErr w:type="spellEnd"/>
    </w:p>
    <w:p w:rsidR="00093E6A" w:rsidRDefault="00093E6A" w:rsidP="00E158CC">
      <w:pPr>
        <w:spacing w:line="360" w:lineRule="auto"/>
        <w:ind w:firstLine="284"/>
        <w:rPr>
          <w:rStyle w:val="fontstyle01"/>
          <w:b w:val="0"/>
          <w:bCs w:val="0"/>
          <w:sz w:val="24"/>
          <w:szCs w:val="24"/>
          <w:lang w:val="fr-FR"/>
        </w:rPr>
      </w:pPr>
      <w:r w:rsidRPr="00093E6A">
        <w:rPr>
          <w:rStyle w:val="fontstyle01"/>
          <w:b w:val="0"/>
          <w:bCs w:val="0"/>
          <w:sz w:val="24"/>
          <w:szCs w:val="24"/>
          <w:lang w:val="fr-FR"/>
        </w:rPr>
        <w:t>Ce mémoire est organisé en quatre chapitres :</w:t>
      </w:r>
    </w:p>
    <w:p w:rsidR="00093E6A" w:rsidRPr="009414F6" w:rsidRDefault="00093E6A" w:rsidP="00E158CC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9414F6">
        <w:rPr>
          <w:rStyle w:val="fontstyle01"/>
          <w:b w:val="0"/>
          <w:bCs w:val="0"/>
          <w:sz w:val="24"/>
          <w:szCs w:val="24"/>
          <w:lang w:val="fr-FR"/>
        </w:rPr>
        <w:t>Le premier chapitre est consacré</w:t>
      </w:r>
      <w:r w:rsidR="00E158CC">
        <w:rPr>
          <w:rStyle w:val="fontstyle01"/>
          <w:b w:val="0"/>
          <w:bCs w:val="0"/>
          <w:sz w:val="24"/>
          <w:szCs w:val="24"/>
          <w:lang w:val="fr-FR"/>
        </w:rPr>
        <w:t xml:space="preserve"> à la recherche d’information.</w:t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 xml:space="preserve"> Au préalable, nous parlons de la recherche</w:t>
      </w:r>
      <w:r w:rsidR="00E158CC">
        <w:rPr>
          <w:color w:val="000000"/>
          <w:sz w:val="24"/>
          <w:szCs w:val="24"/>
          <w:lang w:val="fr-FR"/>
        </w:rPr>
        <w:t xml:space="preserve"> </w:t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d’informations en général, en accordant sa définition, ses principaux acteurs ainsi que les</w:t>
      </w:r>
      <w:r w:rsidR="009414F6">
        <w:rPr>
          <w:color w:val="000000"/>
          <w:sz w:val="24"/>
          <w:szCs w:val="24"/>
          <w:lang w:val="fr-FR"/>
        </w:rPr>
        <w:t xml:space="preserve"> </w:t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différentes approches utilisées. On présentera par la suite, les systèmes de recherche</w:t>
      </w:r>
      <w:r w:rsidR="00E158CC">
        <w:rPr>
          <w:color w:val="000000"/>
          <w:sz w:val="24"/>
          <w:szCs w:val="24"/>
          <w:lang w:val="fr-FR"/>
        </w:rPr>
        <w:t xml:space="preserve"> </w:t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d’information, leurs définitions ainsi que leur architecture générale. On plus, Nous</w:t>
      </w:r>
      <w:r w:rsidRPr="009414F6">
        <w:rPr>
          <w:color w:val="000000"/>
          <w:sz w:val="24"/>
          <w:szCs w:val="24"/>
          <w:lang w:val="fr-FR"/>
        </w:rPr>
        <w:br/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définirons l’étape d’indexation, spécialement, le modèle booléen, le modèle probabiliste</w:t>
      </w:r>
      <w:r w:rsidRPr="009414F6">
        <w:rPr>
          <w:color w:val="000000"/>
          <w:sz w:val="24"/>
          <w:szCs w:val="24"/>
          <w:lang w:val="fr-FR"/>
        </w:rPr>
        <w:br/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et le modèle vectoriel. Le dernier point traité dans ce chapitre concernera l’évaluation des</w:t>
      </w:r>
      <w:r w:rsidR="009414F6">
        <w:rPr>
          <w:color w:val="000000"/>
          <w:sz w:val="24"/>
          <w:szCs w:val="24"/>
          <w:lang w:val="fr-FR"/>
        </w:rPr>
        <w:t xml:space="preserve"> </w:t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 xml:space="preserve">systèmes de recherche </w:t>
      </w:r>
      <w:r w:rsidR="009414F6" w:rsidRPr="009414F6">
        <w:rPr>
          <w:rStyle w:val="fontstyle01"/>
          <w:b w:val="0"/>
          <w:bCs w:val="0"/>
          <w:sz w:val="24"/>
          <w:szCs w:val="24"/>
          <w:lang w:val="fr-FR"/>
        </w:rPr>
        <w:t>d’information, et donne une présentation de la langue arabe et ses principales</w:t>
      </w:r>
      <w:r w:rsidR="009414F6">
        <w:rPr>
          <w:color w:val="000000"/>
          <w:sz w:val="24"/>
          <w:szCs w:val="24"/>
          <w:lang w:val="fr-FR"/>
        </w:rPr>
        <w:t xml:space="preserve"> </w:t>
      </w:r>
      <w:r w:rsidR="009414F6" w:rsidRPr="009414F6">
        <w:rPr>
          <w:rStyle w:val="fontstyle01"/>
          <w:b w:val="0"/>
          <w:bCs w:val="0"/>
          <w:sz w:val="24"/>
          <w:szCs w:val="24"/>
          <w:lang w:val="fr-FR"/>
        </w:rPr>
        <w:t>caractéristiques influant sur son traitement automatique.</w:t>
      </w:r>
    </w:p>
    <w:p w:rsidR="00093E6A" w:rsidRPr="009414F6" w:rsidRDefault="009414F6" w:rsidP="00E158C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9414F6">
        <w:rPr>
          <w:rStyle w:val="fontstyle01"/>
          <w:b w:val="0"/>
          <w:bCs w:val="0"/>
          <w:sz w:val="24"/>
          <w:szCs w:val="24"/>
          <w:lang w:val="fr-FR"/>
        </w:rPr>
        <w:t xml:space="preserve">Le </w:t>
      </w:r>
      <w:r w:rsidR="00E158CC">
        <w:rPr>
          <w:rStyle w:val="fontstyle01"/>
          <w:b w:val="0"/>
          <w:bCs w:val="0"/>
          <w:sz w:val="24"/>
          <w:szCs w:val="24"/>
          <w:lang w:val="fr-FR"/>
        </w:rPr>
        <w:t>deuxièm</w:t>
      </w:r>
      <w:r w:rsidR="00E158CC" w:rsidRPr="009414F6">
        <w:rPr>
          <w:rStyle w:val="fontstyle01"/>
          <w:b w:val="0"/>
          <w:bCs w:val="0"/>
          <w:sz w:val="24"/>
          <w:szCs w:val="24"/>
          <w:lang w:val="fr-FR"/>
        </w:rPr>
        <w:t>e</w:t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 xml:space="preserve"> chapitre décrit la notion d’ontologie, son origine, sa définition, son rôle, ses</w:t>
      </w:r>
      <w:r w:rsidR="00E158CC">
        <w:rPr>
          <w:color w:val="000000"/>
          <w:sz w:val="24"/>
          <w:szCs w:val="24"/>
          <w:lang w:val="fr-FR"/>
        </w:rPr>
        <w:t xml:space="preserve"> </w:t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composantes et typologies, et leurs langages, ensuite, le principe d’utilisation des</w:t>
      </w:r>
      <w:r w:rsidRPr="009414F6">
        <w:rPr>
          <w:color w:val="000000"/>
          <w:sz w:val="24"/>
          <w:szCs w:val="24"/>
          <w:lang w:val="fr-FR"/>
        </w:rPr>
        <w:br/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ontologies dans la recherche d’information</w:t>
      </w:r>
    </w:p>
    <w:p w:rsidR="00093E6A" w:rsidRPr="009414F6" w:rsidRDefault="00E158CC" w:rsidP="009414F6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Dans 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  <w:lang w:val="fr-FR"/>
        </w:rPr>
        <w:t>le troisième chapitre</w:t>
      </w:r>
      <w:r w:rsidR="009414F6" w:rsidRPr="009414F6">
        <w:rPr>
          <w:rFonts w:asciiTheme="majorBidi" w:hAnsiTheme="majorBidi" w:cstheme="majorBidi"/>
          <w:sz w:val="24"/>
          <w:szCs w:val="24"/>
          <w:lang w:val="fr-FR"/>
        </w:rPr>
        <w:t xml:space="preserve">, nous présentons une étude sur le </w:t>
      </w:r>
      <w:r w:rsidR="00FD7F1C" w:rsidRPr="009414F6">
        <w:rPr>
          <w:rFonts w:asciiTheme="majorBidi" w:hAnsiTheme="majorBidi" w:cstheme="majorBidi"/>
          <w:sz w:val="24"/>
          <w:szCs w:val="24"/>
          <w:lang w:val="fr-FR"/>
        </w:rPr>
        <w:t>coran,</w:t>
      </w:r>
      <w:r w:rsidR="009414F6" w:rsidRPr="009414F6">
        <w:rPr>
          <w:rFonts w:asciiTheme="majorBidi" w:hAnsiTheme="majorBidi" w:cstheme="majorBidi"/>
          <w:sz w:val="24"/>
          <w:szCs w:val="24"/>
          <w:lang w:val="fr-FR"/>
        </w:rPr>
        <w:t xml:space="preserve"> aussi nous donnons une généralité sur </w:t>
      </w:r>
      <w:r w:rsidR="00FD7F1C" w:rsidRPr="009414F6">
        <w:rPr>
          <w:rFonts w:asciiTheme="majorBidi" w:hAnsiTheme="majorBidi" w:cstheme="majorBidi"/>
          <w:sz w:val="24"/>
          <w:szCs w:val="24"/>
          <w:lang w:val="fr-FR"/>
        </w:rPr>
        <w:t>les corpus textuels</w:t>
      </w:r>
    </w:p>
    <w:p w:rsidR="00093E6A" w:rsidRPr="009414F6" w:rsidRDefault="009414F6" w:rsidP="009414F6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9414F6">
        <w:rPr>
          <w:rStyle w:val="fontstyle01"/>
          <w:b w:val="0"/>
          <w:bCs w:val="0"/>
          <w:sz w:val="24"/>
          <w:szCs w:val="24"/>
          <w:lang w:val="fr-FR"/>
        </w:rPr>
        <w:t>Dans le quatrième chapitre, nous présentons les détails de la conception de notre système</w:t>
      </w:r>
      <w:r w:rsidRPr="009414F6">
        <w:rPr>
          <w:color w:val="000000"/>
          <w:sz w:val="24"/>
          <w:szCs w:val="24"/>
          <w:lang w:val="fr-FR"/>
        </w:rPr>
        <w:br/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de recherche suivi par une phase d’évaluation des résultats obtenus à l’aide d’utilisation</w:t>
      </w:r>
      <w:r w:rsidRPr="009414F6">
        <w:rPr>
          <w:color w:val="000000"/>
          <w:sz w:val="24"/>
          <w:szCs w:val="24"/>
          <w:lang w:val="fr-FR"/>
        </w:rPr>
        <w:br/>
      </w:r>
      <w:r w:rsidRPr="009414F6">
        <w:rPr>
          <w:rStyle w:val="fontstyle01"/>
          <w:b w:val="0"/>
          <w:bCs w:val="0"/>
          <w:sz w:val="24"/>
          <w:szCs w:val="24"/>
          <w:lang w:val="fr-FR"/>
        </w:rPr>
        <w:t>de l’ontologie AWN afin de mesurer sa performance</w:t>
      </w:r>
    </w:p>
    <w:sectPr w:rsidR="00093E6A" w:rsidRPr="009414F6" w:rsidSect="00ED7D91">
      <w:footerReference w:type="default" r:id="rId7"/>
      <w:pgSz w:w="12240" w:h="15840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265" w:rsidRDefault="002E7265" w:rsidP="00093E6A">
      <w:pPr>
        <w:spacing w:after="0" w:line="240" w:lineRule="auto"/>
      </w:pPr>
      <w:r>
        <w:separator/>
      </w:r>
    </w:p>
  </w:endnote>
  <w:endnote w:type="continuationSeparator" w:id="0">
    <w:p w:rsidR="002E7265" w:rsidRDefault="002E7265" w:rsidP="00093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3498755"/>
      <w:docPartObj>
        <w:docPartGallery w:val="Page Numbers (Bottom of Page)"/>
        <w:docPartUnique/>
      </w:docPartObj>
    </w:sdtPr>
    <w:sdtEndPr/>
    <w:sdtContent>
      <w:p w:rsidR="00FD7F1C" w:rsidRDefault="00FD7F1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8CC" w:rsidRPr="00E158CC">
          <w:rPr>
            <w:noProof/>
            <w:lang w:val="fr-FR"/>
          </w:rPr>
          <w:t>2</w:t>
        </w:r>
        <w:r>
          <w:fldChar w:fldCharType="end"/>
        </w:r>
      </w:p>
    </w:sdtContent>
  </w:sdt>
  <w:p w:rsidR="00FD7F1C" w:rsidRDefault="00FD7F1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265" w:rsidRDefault="002E7265" w:rsidP="00093E6A">
      <w:pPr>
        <w:spacing w:after="0" w:line="240" w:lineRule="auto"/>
      </w:pPr>
      <w:r>
        <w:separator/>
      </w:r>
    </w:p>
  </w:footnote>
  <w:footnote w:type="continuationSeparator" w:id="0">
    <w:p w:rsidR="002E7265" w:rsidRDefault="002E7265" w:rsidP="00093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5787E"/>
    <w:multiLevelType w:val="hybridMultilevel"/>
    <w:tmpl w:val="AD68F8EC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85A"/>
    <w:rsid w:val="00093E6A"/>
    <w:rsid w:val="001623CA"/>
    <w:rsid w:val="002E7265"/>
    <w:rsid w:val="0074185A"/>
    <w:rsid w:val="009414F6"/>
    <w:rsid w:val="00BF6606"/>
    <w:rsid w:val="00D755B9"/>
    <w:rsid w:val="00E158CC"/>
    <w:rsid w:val="00ED7D91"/>
    <w:rsid w:val="00FD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A9BA42"/>
  <w15:chartTrackingRefBased/>
  <w15:docId w15:val="{6337DF21-AFC3-4DFE-A5C1-6455C071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ED7D91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  <w:style w:type="paragraph" w:styleId="En-tte">
    <w:name w:val="header"/>
    <w:basedOn w:val="Normal"/>
    <w:link w:val="En-tteCar"/>
    <w:uiPriority w:val="99"/>
    <w:unhideWhenUsed/>
    <w:rsid w:val="00093E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3E6A"/>
  </w:style>
  <w:style w:type="paragraph" w:styleId="Pieddepage">
    <w:name w:val="footer"/>
    <w:basedOn w:val="Normal"/>
    <w:link w:val="PieddepageCar"/>
    <w:uiPriority w:val="99"/>
    <w:unhideWhenUsed/>
    <w:rsid w:val="00093E6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3E6A"/>
  </w:style>
  <w:style w:type="paragraph" w:styleId="Paragraphedeliste">
    <w:name w:val="List Paragraph"/>
    <w:basedOn w:val="Normal"/>
    <w:uiPriority w:val="34"/>
    <w:qFormat/>
    <w:rsid w:val="00093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saad_yatta</dc:creator>
  <cp:keywords/>
  <dc:description/>
  <cp:lastModifiedBy>saad_yatt</cp:lastModifiedBy>
  <cp:revision>6</cp:revision>
  <dcterms:created xsi:type="dcterms:W3CDTF">2018-05-29T23:56:00Z</dcterms:created>
  <dcterms:modified xsi:type="dcterms:W3CDTF">2018-06-26T14:07:00Z</dcterms:modified>
</cp:coreProperties>
</file>